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65A" w:rsidRPr="00FE36EB" w:rsidRDefault="00EE065A" w:rsidP="00EE065A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FE36EB">
        <w:rPr>
          <w:rFonts w:ascii="Times New Roman" w:hAnsi="Times New Roman"/>
          <w:b/>
          <w:sz w:val="28"/>
          <w:szCs w:val="28"/>
        </w:rPr>
        <w:t>Результаты изучения курса</w:t>
      </w:r>
      <w:r>
        <w:rPr>
          <w:rFonts w:ascii="Times New Roman" w:hAnsi="Times New Roman"/>
          <w:b/>
          <w:sz w:val="28"/>
          <w:szCs w:val="28"/>
        </w:rPr>
        <w:t xml:space="preserve"> по литературному чтению.</w:t>
      </w:r>
    </w:p>
    <w:p w:rsidR="00EE065A" w:rsidRPr="00FE36EB" w:rsidRDefault="00EE065A" w:rsidP="00EE065A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E36EB">
        <w:rPr>
          <w:rFonts w:ascii="Times New Roman" w:hAnsi="Times New Roman"/>
          <w:b/>
          <w:sz w:val="28"/>
          <w:szCs w:val="28"/>
        </w:rPr>
        <w:t xml:space="preserve">Личностные, </w:t>
      </w:r>
      <w:proofErr w:type="spellStart"/>
      <w:r w:rsidRPr="00FE36EB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FE36EB">
        <w:rPr>
          <w:rFonts w:ascii="Times New Roman" w:hAnsi="Times New Roman"/>
          <w:b/>
          <w:sz w:val="28"/>
          <w:szCs w:val="28"/>
        </w:rPr>
        <w:t xml:space="preserve"> и предметные результаты освоения курса</w:t>
      </w:r>
    </w:p>
    <w:p w:rsidR="00EE065A" w:rsidRPr="0079736C" w:rsidRDefault="00EE065A" w:rsidP="00EE065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736C">
        <w:rPr>
          <w:rFonts w:ascii="Times New Roman" w:hAnsi="Times New Roman"/>
          <w:b/>
          <w:color w:val="000000"/>
          <w:sz w:val="28"/>
          <w:szCs w:val="28"/>
        </w:rPr>
        <w:t>Личностными</w:t>
      </w:r>
      <w:r w:rsidRPr="0079736C">
        <w:rPr>
          <w:rFonts w:ascii="Times New Roman" w:hAnsi="Times New Roman"/>
          <w:color w:val="000000"/>
          <w:sz w:val="28"/>
          <w:szCs w:val="28"/>
        </w:rPr>
        <w:t xml:space="preserve"> результатами обучения являются: осознание значимости чтения для своего дальнейшего развития и успешного обучения, формирование  потребности в систематическом чтении как средстве познания мира и самого себя, знакомство с культурно – историческим наследием  восприятие литературного произведения как особого вида искусства, высказывания своей точки зрения и уважение мнения собеседника.</w:t>
      </w:r>
    </w:p>
    <w:p w:rsidR="00EE065A" w:rsidRPr="0079736C" w:rsidRDefault="00EE065A" w:rsidP="00EE065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065A" w:rsidRPr="0079736C" w:rsidRDefault="00EE065A" w:rsidP="00EE065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9736C">
        <w:rPr>
          <w:rFonts w:ascii="Times New Roman" w:hAnsi="Times New Roman"/>
          <w:b/>
          <w:color w:val="000000"/>
          <w:sz w:val="28"/>
          <w:szCs w:val="28"/>
        </w:rPr>
        <w:t>Метапредметными</w:t>
      </w:r>
      <w:proofErr w:type="spellEnd"/>
      <w:r w:rsidRPr="0079736C">
        <w:rPr>
          <w:rFonts w:ascii="Times New Roman" w:hAnsi="Times New Roman"/>
          <w:color w:val="000000"/>
          <w:sz w:val="28"/>
          <w:szCs w:val="28"/>
        </w:rPr>
        <w:t xml:space="preserve"> результатами обучения являются: освоение приемов поиска нужной информации, овладение основами коммуникативной деятельности.</w:t>
      </w:r>
    </w:p>
    <w:p w:rsidR="00EE065A" w:rsidRPr="0079736C" w:rsidRDefault="00EE065A" w:rsidP="00EE065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736C">
        <w:rPr>
          <w:rFonts w:ascii="Times New Roman" w:hAnsi="Times New Roman"/>
          <w:color w:val="000000"/>
          <w:sz w:val="28"/>
          <w:szCs w:val="28"/>
        </w:rPr>
        <w:t xml:space="preserve">Основная </w:t>
      </w:r>
      <w:proofErr w:type="spellStart"/>
      <w:r w:rsidRPr="0079736C">
        <w:rPr>
          <w:rFonts w:ascii="Times New Roman" w:hAnsi="Times New Roman"/>
          <w:b/>
          <w:i/>
          <w:color w:val="000000"/>
          <w:sz w:val="28"/>
          <w:szCs w:val="28"/>
        </w:rPr>
        <w:t>метапредметная</w:t>
      </w:r>
      <w:proofErr w:type="spellEnd"/>
      <w:r w:rsidRPr="0079736C">
        <w:rPr>
          <w:rFonts w:ascii="Times New Roman" w:hAnsi="Times New Roman"/>
          <w:b/>
          <w:color w:val="000000"/>
          <w:sz w:val="28"/>
          <w:szCs w:val="28"/>
        </w:rPr>
        <w:t xml:space="preserve"> цель</w:t>
      </w:r>
      <w:r w:rsidRPr="0079736C">
        <w:rPr>
          <w:rFonts w:ascii="Times New Roman" w:hAnsi="Times New Roman"/>
          <w:color w:val="000000"/>
          <w:sz w:val="28"/>
          <w:szCs w:val="28"/>
        </w:rPr>
        <w:t>, реализуемая средствами литературного чтения, связана с формированием грамотного читателя, который с течением времени сможет самостоятельно выбирать книги и пользоваться  библиотекой, ориентируясь на собственные предпочтения и в зависимости от поставленной учебной задачи.</w:t>
      </w:r>
    </w:p>
    <w:p w:rsidR="00EE065A" w:rsidRPr="0079736C" w:rsidRDefault="00EE065A" w:rsidP="00EE065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E065A" w:rsidRPr="0079736C" w:rsidRDefault="00EE065A" w:rsidP="00EE065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9736C">
        <w:rPr>
          <w:rFonts w:ascii="Times New Roman" w:hAnsi="Times New Roman"/>
          <w:color w:val="000000"/>
          <w:sz w:val="28"/>
          <w:szCs w:val="28"/>
        </w:rPr>
        <w:t xml:space="preserve">В рамках данного предмета решаются разноплановые </w:t>
      </w:r>
      <w:r w:rsidRPr="0079736C">
        <w:rPr>
          <w:rFonts w:ascii="Times New Roman" w:hAnsi="Times New Roman"/>
          <w:b/>
          <w:color w:val="000000"/>
          <w:sz w:val="28"/>
          <w:szCs w:val="28"/>
        </w:rPr>
        <w:t>предметные задачи</w:t>
      </w:r>
      <w:r w:rsidRPr="0079736C">
        <w:rPr>
          <w:rFonts w:ascii="Times New Roman" w:hAnsi="Times New Roman"/>
          <w:color w:val="000000"/>
          <w:sz w:val="28"/>
          <w:szCs w:val="28"/>
        </w:rPr>
        <w:t>:</w:t>
      </w:r>
    </w:p>
    <w:p w:rsidR="00EE065A" w:rsidRPr="0079736C" w:rsidRDefault="00EE065A" w:rsidP="00EE065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9736C">
        <w:rPr>
          <w:rFonts w:ascii="Times New Roman" w:hAnsi="Times New Roman"/>
          <w:color w:val="000000"/>
          <w:sz w:val="28"/>
          <w:szCs w:val="28"/>
        </w:rPr>
        <w:t>-духовно-нравственные;</w:t>
      </w:r>
    </w:p>
    <w:p w:rsidR="00EE065A" w:rsidRPr="0079736C" w:rsidRDefault="00EE065A" w:rsidP="00EE065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9736C">
        <w:rPr>
          <w:rFonts w:ascii="Times New Roman" w:hAnsi="Times New Roman"/>
          <w:color w:val="000000"/>
          <w:sz w:val="28"/>
          <w:szCs w:val="28"/>
        </w:rPr>
        <w:t>-духовно-эстетические;</w:t>
      </w:r>
    </w:p>
    <w:p w:rsidR="00EE065A" w:rsidRPr="0079736C" w:rsidRDefault="00EE065A" w:rsidP="00EE065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9736C">
        <w:rPr>
          <w:rFonts w:ascii="Times New Roman" w:hAnsi="Times New Roman"/>
          <w:color w:val="000000"/>
          <w:sz w:val="28"/>
          <w:szCs w:val="28"/>
        </w:rPr>
        <w:t>-литературоведческие;</w:t>
      </w:r>
    </w:p>
    <w:p w:rsidR="00EE065A" w:rsidRPr="0079736C" w:rsidRDefault="00EE065A" w:rsidP="00EE065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9736C">
        <w:rPr>
          <w:rFonts w:ascii="Times New Roman" w:hAnsi="Times New Roman"/>
          <w:color w:val="000000"/>
          <w:sz w:val="28"/>
          <w:szCs w:val="28"/>
        </w:rPr>
        <w:t>-библиографические.</w:t>
      </w:r>
    </w:p>
    <w:p w:rsidR="00EE065A" w:rsidRPr="006462BC" w:rsidRDefault="00EE065A" w:rsidP="00EE065A">
      <w:pPr>
        <w:pStyle w:val="Text"/>
        <w:ind w:firstLine="690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6462BC">
        <w:rPr>
          <w:rFonts w:ascii="Times New Roman" w:hAnsi="Times New Roman" w:cs="Times New Roman"/>
          <w:b/>
          <w:bCs/>
          <w:sz w:val="52"/>
          <w:szCs w:val="52"/>
        </w:rPr>
        <w:t>Результаты изучения курса.</w:t>
      </w:r>
    </w:p>
    <w:p w:rsidR="00EE065A" w:rsidRPr="006462BC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b/>
          <w:bCs/>
          <w:iCs/>
          <w:sz w:val="52"/>
          <w:szCs w:val="52"/>
        </w:rPr>
      </w:pPr>
      <w:r w:rsidRPr="006462BC">
        <w:rPr>
          <w:rFonts w:ascii="Times New Roman" w:hAnsi="Times New Roman"/>
          <w:b/>
          <w:bCs/>
          <w:iCs/>
          <w:sz w:val="52"/>
          <w:szCs w:val="52"/>
        </w:rPr>
        <w:t xml:space="preserve">Учащиеся должны знать/понимать: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 xml:space="preserve">• содержание основных литературных произведений, изученных в классе, их авторов и названия;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 xml:space="preserve">• названия 1–2 детских журналов и их основное содержание (на уровне рубрик);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>• основной вектор движения художественной культуры: от народного творчества к авторским формам;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C60C9F">
        <w:rPr>
          <w:rFonts w:ascii="Times New Roman" w:hAnsi="Times New Roman"/>
          <w:b/>
          <w:bCs/>
          <w:i/>
          <w:iCs/>
          <w:sz w:val="28"/>
          <w:szCs w:val="28"/>
        </w:rPr>
        <w:t xml:space="preserve">уметь: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>• читать осознанно и выразительно про себя, учитывая индивидуальный темп чтения</w:t>
      </w:r>
      <w:r w:rsidR="0028254E">
        <w:rPr>
          <w:rFonts w:ascii="Times New Roman" w:hAnsi="Times New Roman"/>
          <w:sz w:val="28"/>
          <w:szCs w:val="28"/>
        </w:rPr>
        <w:t xml:space="preserve"> (не менее 100 слов за минуту)</w:t>
      </w:r>
      <w:bookmarkStart w:id="0" w:name="_GoBack"/>
      <w:bookmarkEnd w:id="0"/>
      <w:r w:rsidRPr="00C60C9F">
        <w:rPr>
          <w:rFonts w:ascii="Times New Roman" w:hAnsi="Times New Roman"/>
          <w:sz w:val="28"/>
          <w:szCs w:val="28"/>
        </w:rPr>
        <w:t xml:space="preserve">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 xml:space="preserve">•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lastRenderedPageBreak/>
        <w:t xml:space="preserve">• различать основные малые жанры фольклора; сказку о животных, волшебную сказку; басню, рассказ; отличать народные произведения от авторских;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 xml:space="preserve">• характеризовать героев произведений; сравнивать характеры героев одного и разных произведений; выявлять авторское отношение к герою;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 xml:space="preserve">• читать наизусть (по выбору) стихотворные произведения или отрывки из них;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 xml:space="preserve">• находить и различать средства художественной выразительности в авторской литературе;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 xml:space="preserve">• обосновывать свое высказывание о литературном произведении или герое, подтверждать его фрагментами или отдельными строчками из произведения;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 xml:space="preserve">• ориентироваться в книге по ее элементам (автор, название, титульный лист, страница «Содержание» или «Оглавление», аннотация, иллюстрации);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>• составлять тематический, жанровый и монографический сборники произведений; составлять аннотацию на отдельное произведение и на сборник произведений;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C60C9F">
        <w:rPr>
          <w:rFonts w:ascii="Times New Roman" w:hAnsi="Times New Roman"/>
          <w:b/>
          <w:bCs/>
          <w:i/>
          <w:i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жизни: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 xml:space="preserve">• для самостоятельного выбора книг в библиотеке с целью решения разных задач (чтение согласно рекомендованному списку; подготовка устного сообщения на определенную тему);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 xml:space="preserve">• определения содержания книги по ее элементам («Оглавлению» или «Содержанию», аннотации, иллюстрациям);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 xml:space="preserve">• самостоятельного чтения выбранных книг;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 xml:space="preserve">• высказывания оценочных суждений о героях прочитанных произведений; </w:t>
      </w:r>
    </w:p>
    <w:p w:rsidR="00EE065A" w:rsidRPr="00C60C9F" w:rsidRDefault="00EE065A" w:rsidP="00EE065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60C9F">
        <w:rPr>
          <w:rFonts w:ascii="Times New Roman" w:hAnsi="Times New Roman"/>
          <w:sz w:val="28"/>
          <w:szCs w:val="28"/>
        </w:rPr>
        <w:t xml:space="preserve">• работы с разными источниками информации (включая словари разного направления). </w:t>
      </w:r>
    </w:p>
    <w:p w:rsidR="00583A3D" w:rsidRPr="00EE065A" w:rsidRDefault="0028254E">
      <w:pPr>
        <w:rPr>
          <w:sz w:val="28"/>
          <w:szCs w:val="28"/>
        </w:rPr>
      </w:pPr>
    </w:p>
    <w:sectPr w:rsidR="00583A3D" w:rsidRPr="00EE0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65A"/>
    <w:rsid w:val="0028254E"/>
    <w:rsid w:val="006462BC"/>
    <w:rsid w:val="007F22A0"/>
    <w:rsid w:val="00A10D25"/>
    <w:rsid w:val="00EE065A"/>
    <w:rsid w:val="00F0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9F1E1B-FCB1-4C78-9B41-B2047E00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6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E065A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4">
    <w:name w:val="[ ]"/>
    <w:rsid w:val="00EE065A"/>
    <w:pPr>
      <w:widowControl w:val="0"/>
      <w:suppressAutoHyphens/>
      <w:autoSpaceDE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customStyle="1" w:styleId="Text">
    <w:name w:val="Text"/>
    <w:basedOn w:val="a4"/>
    <w:next w:val="a4"/>
    <w:rsid w:val="00EE065A"/>
    <w:pPr>
      <w:tabs>
        <w:tab w:val="left" w:pos="2040"/>
      </w:tabs>
      <w:spacing w:line="220" w:lineRule="atLeast"/>
      <w:ind w:firstLine="283"/>
      <w:jc w:val="both"/>
    </w:pPr>
    <w:rPr>
      <w:rFonts w:ascii="NewtonC" w:eastAsia="NewtonC" w:hAnsi="NewtonC" w:cs="NewtonC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школа42</cp:lastModifiedBy>
  <cp:revision>4</cp:revision>
  <dcterms:created xsi:type="dcterms:W3CDTF">2015-09-15T01:22:00Z</dcterms:created>
  <dcterms:modified xsi:type="dcterms:W3CDTF">2015-09-16T22:54:00Z</dcterms:modified>
</cp:coreProperties>
</file>